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17" w:rsidRDefault="002E6017" w:rsidP="002E6017">
      <w:pPr>
        <w:contextualSpacing/>
      </w:pPr>
      <w:r>
        <w:rPr>
          <w:noProof/>
          <w:lang w:val="sr-Cyrl-RS" w:eastAsia="sr-Latn-RS"/>
        </w:rPr>
        <w:t xml:space="preserve">                    </w:t>
      </w:r>
      <w:r>
        <w:rPr>
          <w:noProof/>
          <w:lang w:eastAsia="sr-Latn-RS"/>
        </w:rPr>
        <w:drawing>
          <wp:inline distT="0" distB="0" distL="0" distR="0" wp14:anchorId="64B0C62B" wp14:editId="6CAF4585">
            <wp:extent cx="523875" cy="619125"/>
            <wp:effectExtent l="0" t="0" r="9525" b="9525"/>
            <wp:docPr id="1" name="Picture 1" descr="C:\Users\Đura\Pictures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Đura\Pictures\grb Srbi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E6017">
        <w:rPr>
          <w:rFonts w:ascii="Times New Roman" w:hAnsi="Times New Roman" w:cs="Times New Roman"/>
          <w:sz w:val="24"/>
          <w:szCs w:val="24"/>
          <w:lang w:val="sr-Cyrl-RS"/>
        </w:rPr>
        <w:t xml:space="preserve">         РЕПУБЛИКА СРБИЈА</w:t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E6017">
        <w:rPr>
          <w:rFonts w:ascii="Times New Roman" w:hAnsi="Times New Roman" w:cs="Times New Roman"/>
          <w:sz w:val="24"/>
          <w:szCs w:val="24"/>
          <w:lang w:val="sr-Cyrl-RS"/>
        </w:rPr>
        <w:t xml:space="preserve">   Основна школа „Ђура Јакшић“</w:t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E60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Орешковица</w:t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E6017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591</w:t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E6017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>05.07.2019.</w:t>
      </w:r>
    </w:p>
    <w:p w:rsidR="002E6017" w:rsidRPr="002E6017" w:rsidRDefault="002E6017" w:rsidP="002E6017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017" w:rsidRDefault="002E6017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E6017" w:rsidRDefault="002E6017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="005B7E7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 88/2017) 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5B7E7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163. стаб 1. тачка 7.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="00B875F6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B875F6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ОШ „ЂУРА ЈАКШИЋ“ Орешковица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362D8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5.7.</w:t>
      </w:r>
      <w:r w:rsidR="005B7E7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2019.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донео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следећи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D207A" w:rsidRPr="005D207A" w:rsidRDefault="005D207A" w:rsidP="005D207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ПРАВИЛНИК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О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 w:rsidR="005B7E7E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НАГРАЂИВАЊУ НАСТАВНИКА И УЧЕНИКА ЗА ПОСТИГНУТЕ РЕЗУЛТАТЕ НА ТАКМИЧАЊИМА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bookmarkStart w:id="0" w:name="str_1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1.</w:t>
      </w:r>
    </w:p>
    <w:p w:rsidR="005D207A" w:rsidRPr="005D207A" w:rsidRDefault="005D207A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5B7E7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Основној школи „Ђура Јакшић Орешковица уређују се награде наставницима и ученицима за постигнуте резултате на такмичањима у току једне школске године.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2.</w:t>
      </w:r>
    </w:p>
    <w:p w:rsidR="005D207A" w:rsidRPr="005D207A" w:rsidRDefault="005B7E7E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 се додељују за један најбоље остварен резултат у највишем рангу такмичања, без обзира на број ученика који су учествовали на такмичању и број места која су заузели на такмичању</w:t>
      </w:r>
      <w:r w:rsidR="005D207A"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D207A" w:rsidRPr="005D207A" w:rsidRDefault="005D207A" w:rsidP="005D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bookmarkStart w:id="1" w:name="str_2"/>
      <w:bookmarkEnd w:id="1"/>
      <w:r w:rsidRPr="005D207A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3.</w:t>
      </w:r>
    </w:p>
    <w:p w:rsidR="005B7E7E" w:rsidRDefault="005B7E7E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Наставник добија новчану накнаду у процентуалном износу на просечну зараду запослених у школи у месецу пре додељивања награде и то:</w:t>
      </w:r>
    </w:p>
    <w:p w:rsidR="00915D6C" w:rsidRPr="00915D6C" w:rsidRDefault="005B7E7E" w:rsidP="00915D6C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915D6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1.Републичка такмичања</w:t>
      </w:r>
    </w:p>
    <w:p w:rsidR="00915D6C" w:rsidRDefault="00915D6C" w:rsidP="005D20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r-Latn-RS"/>
        </w:rPr>
        <w:t xml:space="preserve">I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место   -50% просечне нето зараде остварене у установи;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 -40%</w:t>
      </w:r>
      <w:r w:rsidRPr="00915D6C"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просечне нето зараде остварене у установи;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место  -30% просечне нето зараде остварене у установи.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lastRenderedPageBreak/>
        <w:t>2.Окружна такмичања: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20% просечне нето зараде остварене у установи;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15% просечне нето зараде остварене у установи;</w:t>
      </w:r>
    </w:p>
    <w:p w:rsidR="00915D6C" w:rsidRDefault="00915D6C" w:rsidP="00915D6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10% просечне нето зараде остварене у установи.</w:t>
      </w:r>
    </w:p>
    <w:p w:rsidR="00915D6C" w:rsidRDefault="00915D6C" w:rsidP="00915D6C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За учешће ученика на републичком нивоу, наставник добија новчану награду у рангу за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на окружном такмичању.</w:t>
      </w:r>
    </w:p>
    <w:p w:rsidR="00915D6C" w:rsidRDefault="00915D6C" w:rsidP="00915D6C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Напомена: ове награде ће се исплаћивати у складу са финансијским могућностима школе.</w:t>
      </w:r>
    </w:p>
    <w:p w:rsidR="00915D6C" w:rsidRPr="00915D6C" w:rsidRDefault="00915D6C" w:rsidP="00915D6C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Награде ће се наставницима и ученицима додељивати на Дан школе.</w:t>
      </w:r>
    </w:p>
    <w:p w:rsidR="00915D6C" w:rsidRPr="00915D6C" w:rsidRDefault="00915D6C" w:rsidP="005D20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bookmarkStart w:id="2" w:name="_GoBack"/>
      <w:bookmarkEnd w:id="2"/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4.</w:t>
      </w:r>
    </w:p>
    <w:p w:rsidR="00915D6C" w:rsidRDefault="00915D6C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 ученицима се додељују за један најбоље остварен резултат у рангу такмичања, без обзира на број учествовања.</w:t>
      </w:r>
    </w:p>
    <w:p w:rsidR="005D207A" w:rsidRDefault="00915D6C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 се награђују:</w:t>
      </w:r>
    </w:p>
    <w:p w:rsidR="00915D6C" w:rsidRDefault="00915D6C" w:rsidP="005D20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1.Републичка такмичања</w:t>
      </w:r>
      <w:r w:rsidR="00B310A7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:</w:t>
      </w:r>
    </w:p>
    <w:p w:rsidR="00915D6C" w:rsidRDefault="00B310A7" w:rsidP="005D20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 xml:space="preserve">I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место   -100% плаћена вишедневна екскурзија и поклон у вредности 100% од вредности екскурзије (или уџбеници);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 xml:space="preserve">II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место   -80% плаћена вишедневна екскурзија и поклон у вредности 100% од вредности екскурзије (или уџбеници);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   -50% плаћена вишедневна екскурзија и поклон у вредности 100% од вредности екскурзије (или уџбеници).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2.Окружна такмичања: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  -100% плаћена вишедневна екскурзија и поклон у вредности 100% од вредности екскурзије (или уџбеници);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 xml:space="preserve">II место    -80%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плаћена вишедневна екскурзија и поклон у вредности 80% од вредности екскурзије (или уџбеници);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 место     -50% плаћена вишедневна екскурзија и поклон у вредности 50% од вредности екскурзије (или уџбеници);</w:t>
      </w:r>
    </w:p>
    <w:p w:rsid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 xml:space="preserve">За учешће на републичком такмичању, ученик добија новчану награду у рангу за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III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место на окружном такмичању.</w:t>
      </w:r>
    </w:p>
    <w:p w:rsidR="00B310A7" w:rsidRDefault="00B310A7" w:rsidP="00B310A7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lastRenderedPageBreak/>
        <w:t>Напомена: Обезбеђивање наведених награда ученицима ће зависити од тренутне финансијске могућности школе и прилагођаваће се истој.</w:t>
      </w:r>
    </w:p>
    <w:p w:rsidR="00B310A7" w:rsidRDefault="00B310A7" w:rsidP="00B310A7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У случају обезбеђивања истих од спонзора и донатора могуће је обезбеђивати и други вид награда.</w:t>
      </w:r>
    </w:p>
    <w:p w:rsidR="00B310A7" w:rsidRPr="00140922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  <w:r w:rsidRPr="00140922"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За постигнуте резултате на екипним такмичањима, као награде ће бити додељивани спортски реквизити, зависно од наставног предмета, пости</w:t>
      </w:r>
      <w:r w:rsidR="00140922" w:rsidRPr="00140922"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  <w:t>гнутог успеха и ранга такмичања.</w:t>
      </w:r>
    </w:p>
    <w:p w:rsidR="00B310A7" w:rsidRPr="00B310A7" w:rsidRDefault="00B310A7" w:rsidP="00B310A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</w:p>
    <w:p w:rsidR="00B310A7" w:rsidRPr="00B310A7" w:rsidRDefault="00B310A7" w:rsidP="005D207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 w:eastAsia="sr-Latn-RS"/>
        </w:rPr>
      </w:pP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5.</w:t>
      </w:r>
    </w:p>
    <w:p w:rsidR="005D207A" w:rsidRPr="005D207A" w:rsidRDefault="00140922" w:rsidP="005D207A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Награде наставницима и ученицима додељује Школски одбор (или спонзори и донатори ) на основу писмене евиденције о постигнутим резултатима у току школске године коју води директор школе.</w:t>
      </w:r>
    </w:p>
    <w:p w:rsidR="005D207A" w:rsidRPr="005D207A" w:rsidRDefault="005D207A" w:rsidP="005D207A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Члан</w:t>
      </w:r>
      <w:r w:rsidRPr="005D207A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6.</w:t>
      </w:r>
    </w:p>
    <w:p w:rsidR="005D207A" w:rsidRPr="005D207A" w:rsidRDefault="00140922" w:rsidP="00140922">
      <w:p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 правилник ступа на снагу осмог дана од дана објављивања на огласној табли.</w:t>
      </w: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ПРЕДСЕДНИК ШКОЛСКОГ ОДБОРА</w:t>
      </w: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C85D85" w:rsidRDefault="00C85D85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________________________</w:t>
      </w:r>
    </w:p>
    <w:p w:rsidR="005D207A" w:rsidRDefault="00C85D85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(Далибор Пајкић)</w:t>
      </w:r>
      <w:r w:rsidR="005D207A" w:rsidRPr="005D207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</w:p>
    <w:p w:rsidR="00362D87" w:rsidRDefault="00362D87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2D87" w:rsidRPr="005D207A" w:rsidRDefault="00362D87" w:rsidP="00C85D85">
      <w:pPr>
        <w:tabs>
          <w:tab w:val="left" w:pos="5169"/>
        </w:tabs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Објављено на огласној табли дана 5.7.2019. године.</w:t>
      </w:r>
    </w:p>
    <w:sectPr w:rsidR="00362D87" w:rsidRPr="005D2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9F" w:rsidRDefault="00EA0D9F" w:rsidP="005D207A">
      <w:pPr>
        <w:spacing w:before="0" w:after="0"/>
      </w:pPr>
      <w:r>
        <w:separator/>
      </w:r>
    </w:p>
  </w:endnote>
  <w:endnote w:type="continuationSeparator" w:id="0">
    <w:p w:rsidR="00EA0D9F" w:rsidRDefault="00EA0D9F" w:rsidP="005D20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9F" w:rsidRDefault="00EA0D9F" w:rsidP="005D207A">
      <w:pPr>
        <w:spacing w:before="0" w:after="0"/>
      </w:pPr>
      <w:r>
        <w:separator/>
      </w:r>
    </w:p>
  </w:footnote>
  <w:footnote w:type="continuationSeparator" w:id="0">
    <w:p w:rsidR="00EA0D9F" w:rsidRDefault="00EA0D9F" w:rsidP="005D20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7A" w:rsidRDefault="005D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C1"/>
    <w:rsid w:val="00140922"/>
    <w:rsid w:val="00237AC1"/>
    <w:rsid w:val="002E5871"/>
    <w:rsid w:val="002E6017"/>
    <w:rsid w:val="00362D87"/>
    <w:rsid w:val="00466EDA"/>
    <w:rsid w:val="005730B1"/>
    <w:rsid w:val="0058029F"/>
    <w:rsid w:val="005B7E7E"/>
    <w:rsid w:val="005D0353"/>
    <w:rsid w:val="005D207A"/>
    <w:rsid w:val="00750821"/>
    <w:rsid w:val="00915D6C"/>
    <w:rsid w:val="00B310A7"/>
    <w:rsid w:val="00B875F6"/>
    <w:rsid w:val="00BE0ABC"/>
    <w:rsid w:val="00C85D85"/>
    <w:rsid w:val="00E858F0"/>
    <w:rsid w:val="00EA0D9F"/>
    <w:rsid w:val="00F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1ABB8-81A1-4A1C-9ABC-399C006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7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0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D207A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207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D207A"/>
    <w:rPr>
      <w:rFonts w:ascii="Arial" w:eastAsia="Times New Roman" w:hAnsi="Arial" w:cs="Arial"/>
      <w:lang w:val="en-US"/>
    </w:rPr>
  </w:style>
  <w:style w:type="paragraph" w:styleId="NoSpacing">
    <w:name w:val="No Spacing"/>
    <w:uiPriority w:val="1"/>
    <w:qFormat/>
    <w:rsid w:val="00915D6C"/>
    <w:pPr>
      <w:spacing w:beforeAutospacing="1" w:after="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9AFD-1B66-474E-862D-33BD99C4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Sladjan</cp:lastModifiedBy>
  <cp:revision>12</cp:revision>
  <dcterms:created xsi:type="dcterms:W3CDTF">2017-11-24T11:17:00Z</dcterms:created>
  <dcterms:modified xsi:type="dcterms:W3CDTF">2019-07-09T07:49:00Z</dcterms:modified>
</cp:coreProperties>
</file>