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477" w:rsidRPr="00AD6D1F" w:rsidRDefault="00DE6477" w:rsidP="00DE6477">
      <w:pPr>
        <w:spacing w:after="160" w:line="259" w:lineRule="auto"/>
        <w:jc w:val="center"/>
        <w:rPr>
          <w:rFonts w:eastAsia="Calibri"/>
          <w:b/>
          <w:sz w:val="22"/>
          <w:szCs w:val="22"/>
          <w:highlight w:val="yellow"/>
        </w:rPr>
      </w:pPr>
      <w:r w:rsidRPr="00AD6D1F">
        <w:rPr>
          <w:rFonts w:eastAsia="Calibri"/>
          <w:b/>
          <w:sz w:val="22"/>
          <w:szCs w:val="22"/>
          <w:highlight w:val="yellow"/>
          <w:lang w:val="en-US"/>
        </w:rPr>
        <w:t xml:space="preserve">8.1.1 </w:t>
      </w:r>
      <w:r w:rsidRPr="00AD6D1F">
        <w:rPr>
          <w:rFonts w:eastAsia="Calibri"/>
          <w:b/>
          <w:sz w:val="22"/>
          <w:szCs w:val="22"/>
          <w:highlight w:val="yellow"/>
        </w:rPr>
        <w:t>Извештај са дводневне екскурзије јун 2023 за ученике од 5. до 8. разреда</w:t>
      </w:r>
    </w:p>
    <w:p w:rsidR="00DE6477" w:rsidRPr="00AD6D1F" w:rsidRDefault="00DE6477" w:rsidP="00DE6477">
      <w:pPr>
        <w:spacing w:after="160" w:line="259" w:lineRule="auto"/>
        <w:jc w:val="left"/>
        <w:rPr>
          <w:rFonts w:eastAsia="Calibri"/>
          <w:sz w:val="22"/>
          <w:szCs w:val="22"/>
          <w:highlight w:val="yellow"/>
        </w:rPr>
      </w:pPr>
      <w:r w:rsidRPr="00AD6D1F">
        <w:rPr>
          <w:rFonts w:eastAsia="Calibri"/>
          <w:sz w:val="22"/>
          <w:szCs w:val="22"/>
          <w:highlight w:val="yellow"/>
        </w:rPr>
        <w:t xml:space="preserve">   Ученици Основне школе „Ђура Јакшић“ су на дводневну екскурзију пошли у 7.30 из Орешковице ка Опленцу. Тамо су обишли конак Карађорђа Петровића и упознали се са његовим животом и делом, важном улогом коју је имао у Првом српском устанку, као и цркву Светог Ђорђа. Посебан утисак на ученике је оставио маузолеј династије Карађорђевић. Путовање се наставило према Тршићу, родном селу Вука Стефановића Караџића, реформатора српског језика и правописа, сакупљача народних умотворина. Поред Вукове родне куће обишли смо и читав спомен комплекс на коме се традиционално одржава Републичко такмичење из српског језика и језичке културе. Манастир Троноша, задужбина краљице Каталине, је место које смо обишли и наставили пут ка Бањи Ковиљачи. Били смо смештени у хотелу „Ковиље“ који је био чист и врло пристојан, те након вечери и дискотеке, коначно легли да спавамо.</w:t>
      </w:r>
    </w:p>
    <w:p w:rsidR="00DE6477" w:rsidRPr="00AD6D1F" w:rsidRDefault="00DE6477" w:rsidP="00DE6477">
      <w:pPr>
        <w:spacing w:after="160" w:line="259" w:lineRule="auto"/>
        <w:jc w:val="left"/>
        <w:rPr>
          <w:rFonts w:eastAsia="Calibri"/>
          <w:sz w:val="22"/>
          <w:szCs w:val="22"/>
          <w:highlight w:val="yellow"/>
        </w:rPr>
      </w:pPr>
      <w:r w:rsidRPr="00AD6D1F">
        <w:rPr>
          <w:rFonts w:eastAsia="Calibri"/>
          <w:sz w:val="22"/>
          <w:szCs w:val="22"/>
          <w:highlight w:val="yellow"/>
        </w:rPr>
        <w:t xml:space="preserve">   Сурадан, након доручка, пут смо наставили према манастиру Лелићу, задужбини владике Николаја Велимировића, односно његове породице. Након обиласка манастира, манастирског комплекса и саслушане дивне беседе старешине манастира, кренули смо у Ваљево. Ту смо обишли Народни ваљевски музеј крај реке Колубаре и недалеко од Тешњара, старе градске чаршије. Затим смо обишли Муселимов конак, најстарију сачувану зграду у Ваљеву, насталу крајем 18. века за потребе муселима. У подруму је апсана, затвор, место где су били оковани кнежеви Алекса Ненадовић и Илија Бирчанин који су 1804. погубљени у Сечи кнезова, што је био највећи подстицај за подизање Првог српског устанка.</w:t>
      </w:r>
    </w:p>
    <w:p w:rsidR="00DE6477" w:rsidRPr="00AD6D1F" w:rsidRDefault="00DE6477" w:rsidP="00DE6477">
      <w:pPr>
        <w:spacing w:after="160" w:line="259" w:lineRule="auto"/>
        <w:jc w:val="left"/>
        <w:rPr>
          <w:rFonts w:eastAsia="Calibri"/>
          <w:sz w:val="22"/>
          <w:szCs w:val="22"/>
          <w:highlight w:val="yellow"/>
        </w:rPr>
      </w:pPr>
      <w:r w:rsidRPr="00AD6D1F">
        <w:rPr>
          <w:rFonts w:eastAsia="Calibri"/>
          <w:sz w:val="22"/>
          <w:szCs w:val="22"/>
          <w:highlight w:val="yellow"/>
        </w:rPr>
        <w:t xml:space="preserve">   Након ручка у ресторану „Јефимија“ у Ваљеву, пут нас је даље водио ка Бранковини. Комплекс на имању Ненадовића представља црква светих Арханђела, задужбина Проте Матеје Ненадовића, сина посеченог кнеза Алексе.</w:t>
      </w:r>
    </w:p>
    <w:p w:rsidR="00DE6477" w:rsidRPr="00AD6D1F" w:rsidRDefault="00DE6477" w:rsidP="00DE6477">
      <w:pPr>
        <w:spacing w:after="160" w:line="259" w:lineRule="auto"/>
        <w:jc w:val="left"/>
        <w:rPr>
          <w:rFonts w:eastAsia="Calibri"/>
          <w:sz w:val="22"/>
          <w:szCs w:val="22"/>
          <w:highlight w:val="yellow"/>
        </w:rPr>
      </w:pPr>
      <w:r w:rsidRPr="00AD6D1F">
        <w:rPr>
          <w:rFonts w:eastAsia="Calibri"/>
          <w:sz w:val="22"/>
          <w:szCs w:val="22"/>
          <w:highlight w:val="yellow"/>
        </w:rPr>
        <w:t xml:space="preserve">   У том комплексу налази се и прва државна школа сазидана је 1836. године у Бранковини. То је масивна приземна грађевина правоугаоне основе грађена у складу са народном градитељском традицијом и изгледа као нешто већа сеоска кућа. Њен унутрашњи распоред је прилагођен школској намени. Ова стара школа се назива „Протина“ ( ОШ „Прота Матеја Ненадовић“ Бранковина ). Данас је у овој згради постављена музејска изложба посвећена развоју школства и просвете у то време. Посебно је занимљив реконструисани ентеријер једне учионице с краја 19. века. Нова школска зграда је подигнута 1894. године. У њој је учила песникиња Десанка Максимовић, а њен отац је био учитељ у тој школи. „Десанкина школа“ је обновљена 1985. године. У том комплеку је по својој жељи Десанка Максимовић и сахрањена. Поред ње је сахрањен и њен супруг.</w:t>
      </w:r>
    </w:p>
    <w:p w:rsidR="00DE6477" w:rsidRPr="00AD6D1F" w:rsidRDefault="00DE6477" w:rsidP="00DE6477">
      <w:pPr>
        <w:spacing w:after="160" w:line="259" w:lineRule="auto"/>
        <w:jc w:val="left"/>
        <w:rPr>
          <w:rFonts w:eastAsia="Calibri"/>
          <w:sz w:val="22"/>
          <w:szCs w:val="22"/>
          <w:highlight w:val="yellow"/>
        </w:rPr>
      </w:pPr>
      <w:r w:rsidRPr="00AD6D1F">
        <w:rPr>
          <w:rFonts w:eastAsia="Calibri"/>
          <w:sz w:val="22"/>
          <w:szCs w:val="22"/>
          <w:highlight w:val="yellow"/>
        </w:rPr>
        <w:t xml:space="preserve">   Сви предвиђени садржаји реализовани су у потпуности, са тачном сатницом и без заостајања, тако да можемо закључити су сви циљеви, као и план и програм екскурзије остварени.</w:t>
      </w:r>
    </w:p>
    <w:p w:rsidR="00DE6477" w:rsidRPr="00AD6D1F" w:rsidRDefault="00DE6477" w:rsidP="00DE6477">
      <w:pPr>
        <w:spacing w:after="160" w:line="259" w:lineRule="auto"/>
        <w:jc w:val="left"/>
        <w:rPr>
          <w:rFonts w:eastAsia="Calibri"/>
          <w:sz w:val="22"/>
          <w:szCs w:val="22"/>
          <w:highlight w:val="yellow"/>
        </w:rPr>
      </w:pPr>
      <w:r w:rsidRPr="00AD6D1F">
        <w:rPr>
          <w:rFonts w:eastAsia="Calibri"/>
          <w:sz w:val="22"/>
          <w:szCs w:val="22"/>
          <w:highlight w:val="yellow"/>
        </w:rPr>
        <w:t xml:space="preserve">   У Орешковицу смо стигли око 20 часова.</w:t>
      </w:r>
    </w:p>
    <w:p w:rsidR="00DE6477" w:rsidRPr="0066318C" w:rsidRDefault="00DE6477" w:rsidP="00DE6477">
      <w:pPr>
        <w:spacing w:after="160" w:line="259" w:lineRule="auto"/>
        <w:jc w:val="left"/>
        <w:rPr>
          <w:rFonts w:ascii="Calibri" w:eastAsia="Calibri" w:hAnsi="Calibri"/>
          <w:sz w:val="22"/>
          <w:szCs w:val="22"/>
          <w:highlight w:val="yellow"/>
        </w:rPr>
      </w:pPr>
      <w:r w:rsidRPr="0066318C">
        <w:rPr>
          <w:rFonts w:ascii="Calibri" w:eastAsia="Calibri" w:hAnsi="Calibri"/>
          <w:sz w:val="22"/>
          <w:szCs w:val="22"/>
          <w:highlight w:val="yellow"/>
        </w:rPr>
        <w:t xml:space="preserve">   </w:t>
      </w:r>
      <w:r w:rsidRPr="00AD6D1F">
        <w:rPr>
          <w:rFonts w:eastAsia="Calibri"/>
          <w:sz w:val="22"/>
          <w:szCs w:val="22"/>
          <w:highlight w:val="yellow"/>
        </w:rPr>
        <w:t>Након спроведене анкете међу ученицима о задовољности екскурзијом ученици су најбоље оценили хотелски смештај, превоз и дестинацију, а најмање су задовољни били храном. Неки ученици су као предлог за следећу дестинацију написали Златибор</w:t>
      </w:r>
      <w:r w:rsidRPr="0066318C">
        <w:rPr>
          <w:rFonts w:ascii="Calibri" w:eastAsia="Calibri" w:hAnsi="Calibri"/>
          <w:sz w:val="22"/>
          <w:szCs w:val="22"/>
          <w:highlight w:val="yellow"/>
        </w:rPr>
        <w:t>.</w:t>
      </w:r>
    </w:p>
    <w:p w:rsidR="00DE6477" w:rsidRPr="00AD6D1F" w:rsidRDefault="00DE6477" w:rsidP="00DE6477">
      <w:pPr>
        <w:spacing w:after="160" w:line="259" w:lineRule="auto"/>
        <w:jc w:val="left"/>
        <w:rPr>
          <w:rFonts w:eastAsia="Calibri"/>
          <w:sz w:val="22"/>
          <w:szCs w:val="22"/>
          <w:highlight w:val="yellow"/>
        </w:rPr>
      </w:pPr>
      <w:r w:rsidRPr="0066318C">
        <w:rPr>
          <w:rFonts w:ascii="Calibri" w:eastAsia="Calibri" w:hAnsi="Calibri"/>
          <w:sz w:val="22"/>
          <w:szCs w:val="22"/>
          <w:highlight w:val="yellow"/>
        </w:rPr>
        <w:t xml:space="preserve">   </w:t>
      </w:r>
      <w:r w:rsidRPr="00AD6D1F">
        <w:rPr>
          <w:rFonts w:eastAsia="Calibri"/>
          <w:sz w:val="22"/>
          <w:szCs w:val="22"/>
          <w:highlight w:val="yellow"/>
        </w:rPr>
        <w:t xml:space="preserve">Наставници: Марија Траиловић, Драгана Животић, Петар Јанковић. </w:t>
      </w:r>
    </w:p>
    <w:p w:rsidR="00DE6477" w:rsidRPr="00AD6D1F" w:rsidRDefault="00DE6477" w:rsidP="00DE6477">
      <w:pPr>
        <w:spacing w:after="160" w:line="259" w:lineRule="auto"/>
        <w:jc w:val="center"/>
        <w:rPr>
          <w:rFonts w:eastAsia="Calibri"/>
          <w:b/>
          <w:sz w:val="22"/>
          <w:szCs w:val="22"/>
          <w:highlight w:val="yellow"/>
        </w:rPr>
      </w:pPr>
      <w:r w:rsidRPr="00AD6D1F">
        <w:rPr>
          <w:rFonts w:eastAsia="Calibri"/>
          <w:b/>
          <w:sz w:val="22"/>
          <w:szCs w:val="22"/>
          <w:highlight w:val="yellow"/>
        </w:rPr>
        <w:t>8.1.2. Извештај са једнодневне екскурзије за ученике 1-4 разреда ОШ „Ђура Јакшић“ Орешковица за школску 2022/2023. годину</w:t>
      </w:r>
    </w:p>
    <w:p w:rsidR="00DE6477" w:rsidRPr="00AD6D1F" w:rsidRDefault="00DE6477" w:rsidP="00DE6477">
      <w:pPr>
        <w:spacing w:after="160" w:line="259" w:lineRule="auto"/>
        <w:jc w:val="left"/>
        <w:rPr>
          <w:rFonts w:eastAsia="Calibri"/>
          <w:sz w:val="22"/>
          <w:szCs w:val="22"/>
          <w:highlight w:val="yellow"/>
        </w:rPr>
      </w:pPr>
      <w:r w:rsidRPr="00AD6D1F">
        <w:rPr>
          <w:rFonts w:eastAsia="Calibri"/>
          <w:sz w:val="22"/>
          <w:szCs w:val="22"/>
          <w:highlight w:val="yellow"/>
        </w:rPr>
        <w:t xml:space="preserve">   Екскурзија је реализована 3. 6. 2023. године на релацији Орешковица-Голубац-Велико Градиште-Орешковица.</w:t>
      </w:r>
    </w:p>
    <w:p w:rsidR="00DE6477" w:rsidRPr="00AD6D1F" w:rsidRDefault="00DE6477" w:rsidP="00DE6477">
      <w:pPr>
        <w:spacing w:after="160" w:line="259" w:lineRule="auto"/>
        <w:jc w:val="left"/>
        <w:rPr>
          <w:rFonts w:eastAsia="Calibri"/>
          <w:sz w:val="22"/>
          <w:szCs w:val="22"/>
          <w:highlight w:val="yellow"/>
        </w:rPr>
      </w:pPr>
      <w:r w:rsidRPr="00AD6D1F">
        <w:rPr>
          <w:rFonts w:eastAsia="Calibri"/>
          <w:sz w:val="22"/>
          <w:szCs w:val="22"/>
          <w:highlight w:val="yellow"/>
        </w:rPr>
        <w:lastRenderedPageBreak/>
        <w:t xml:space="preserve">   Из Орешковице смо кренули у 7:20. Придружили су нам се ученици из Вошановца и Добрња. Кренули смо према Голупцу. У Голубац смо стигли око 9:40 где смо се освежили у ресторану хотела „Голубачки град.“ У 11 сати смо ушли у голубачку тврђаву. Посетили смо Палату са дигиталном презентацијом где нас је водич упознао са легендама о настанку тврђаве. Након тога смо посетили сувенирницу и кафетерију.</w:t>
      </w:r>
    </w:p>
    <w:p w:rsidR="00DE6477" w:rsidRPr="00AD6D1F" w:rsidRDefault="00DE6477" w:rsidP="00DE6477">
      <w:pPr>
        <w:spacing w:after="160" w:line="259" w:lineRule="auto"/>
        <w:jc w:val="left"/>
        <w:rPr>
          <w:rFonts w:eastAsia="Calibri"/>
          <w:sz w:val="22"/>
          <w:szCs w:val="22"/>
          <w:highlight w:val="yellow"/>
        </w:rPr>
      </w:pPr>
      <w:r w:rsidRPr="00AD6D1F">
        <w:rPr>
          <w:rFonts w:eastAsia="Calibri"/>
          <w:sz w:val="22"/>
          <w:szCs w:val="22"/>
          <w:highlight w:val="yellow"/>
        </w:rPr>
        <w:t xml:space="preserve">   Око 13 часова смо кренули на Сребрно језеро. Ручали смо у ресторану, а онда прошетали и куповали сувенире.</w:t>
      </w:r>
    </w:p>
    <w:p w:rsidR="00DE6477" w:rsidRPr="00AD6D1F" w:rsidRDefault="00DE6477" w:rsidP="00DE6477">
      <w:pPr>
        <w:spacing w:after="160" w:line="259" w:lineRule="auto"/>
        <w:jc w:val="left"/>
        <w:rPr>
          <w:rFonts w:eastAsia="Calibri"/>
          <w:sz w:val="22"/>
          <w:szCs w:val="22"/>
          <w:highlight w:val="yellow"/>
        </w:rPr>
      </w:pPr>
      <w:r w:rsidRPr="00AD6D1F">
        <w:rPr>
          <w:rFonts w:eastAsia="Calibri"/>
          <w:sz w:val="22"/>
          <w:szCs w:val="22"/>
          <w:highlight w:val="yellow"/>
        </w:rPr>
        <w:t xml:space="preserve">   Око 15 часова смо кренули до Рамске тврђаве. На улазу нас је сачекао водич који нам је испричао причу о изграњи и реконструкцији тврђаве. Фотографисали смо се, одморили и око 17 сати кренули пут Орешковице. У Орешковицу смо стигли у 19:15 часова.</w:t>
      </w:r>
    </w:p>
    <w:p w:rsidR="00DE6477" w:rsidRPr="00AD6D1F" w:rsidRDefault="00DE6477" w:rsidP="00DE6477">
      <w:pPr>
        <w:spacing w:after="160" w:line="259" w:lineRule="auto"/>
        <w:jc w:val="left"/>
        <w:rPr>
          <w:rFonts w:eastAsia="Calibri"/>
          <w:sz w:val="22"/>
          <w:szCs w:val="22"/>
          <w:highlight w:val="yellow"/>
        </w:rPr>
      </w:pPr>
      <w:r w:rsidRPr="00AD6D1F">
        <w:rPr>
          <w:rFonts w:eastAsia="Calibri"/>
          <w:sz w:val="22"/>
          <w:szCs w:val="22"/>
          <w:highlight w:val="yellow"/>
        </w:rPr>
        <w:t xml:space="preserve">   Ученици су екскурзију оценили на следећи начин:</w:t>
      </w:r>
    </w:p>
    <w:p w:rsidR="00DE6477" w:rsidRPr="00AD6D1F" w:rsidRDefault="00DE6477" w:rsidP="00DE6477">
      <w:pPr>
        <w:spacing w:after="160" w:line="259" w:lineRule="auto"/>
        <w:jc w:val="left"/>
        <w:rPr>
          <w:rFonts w:eastAsia="Calibri"/>
          <w:sz w:val="22"/>
          <w:szCs w:val="22"/>
          <w:highlight w:val="yellow"/>
        </w:rPr>
      </w:pPr>
      <w:r w:rsidRPr="00AD6D1F">
        <w:rPr>
          <w:rFonts w:eastAsia="Calibri"/>
          <w:sz w:val="22"/>
          <w:szCs w:val="22"/>
          <w:highlight w:val="yellow"/>
        </w:rPr>
        <w:t>Голубачка тврђава: Вошановац-4,75; Добрње-4,88; Орешковица-3,88=4,35</w:t>
      </w:r>
    </w:p>
    <w:p w:rsidR="00DE6477" w:rsidRPr="00AD6D1F" w:rsidRDefault="00DE6477" w:rsidP="00DE6477">
      <w:pPr>
        <w:spacing w:after="160" w:line="259" w:lineRule="auto"/>
        <w:jc w:val="left"/>
        <w:rPr>
          <w:rFonts w:eastAsia="Calibri"/>
          <w:sz w:val="22"/>
          <w:szCs w:val="22"/>
          <w:highlight w:val="yellow"/>
        </w:rPr>
      </w:pPr>
      <w:r w:rsidRPr="00AD6D1F">
        <w:rPr>
          <w:rFonts w:eastAsia="Calibri"/>
          <w:sz w:val="22"/>
          <w:szCs w:val="22"/>
          <w:highlight w:val="yellow"/>
        </w:rPr>
        <w:t>Сребрно језеро: Вошановац-5; Добрње-4,66; Орешковица-5=4,91</w:t>
      </w:r>
    </w:p>
    <w:p w:rsidR="00DE6477" w:rsidRPr="00AD6D1F" w:rsidRDefault="00DE6477" w:rsidP="00DE6477">
      <w:pPr>
        <w:spacing w:after="160" w:line="259" w:lineRule="auto"/>
        <w:jc w:val="left"/>
        <w:rPr>
          <w:rFonts w:eastAsia="Calibri"/>
          <w:sz w:val="22"/>
          <w:szCs w:val="22"/>
          <w:highlight w:val="yellow"/>
        </w:rPr>
      </w:pPr>
      <w:r w:rsidRPr="00AD6D1F">
        <w:rPr>
          <w:rFonts w:eastAsia="Calibri"/>
          <w:sz w:val="22"/>
          <w:szCs w:val="22"/>
          <w:highlight w:val="yellow"/>
        </w:rPr>
        <w:t>Рамска тврђава: Вошановац-4,63; Добрње-4,75; Орешковица-4,9=4,8</w:t>
      </w:r>
    </w:p>
    <w:p w:rsidR="00DE6477" w:rsidRPr="00AD6D1F" w:rsidRDefault="00DE6477" w:rsidP="00DE6477">
      <w:pPr>
        <w:spacing w:after="160" w:line="259" w:lineRule="auto"/>
        <w:jc w:val="left"/>
        <w:rPr>
          <w:rFonts w:eastAsia="Calibri"/>
          <w:sz w:val="22"/>
          <w:szCs w:val="22"/>
          <w:highlight w:val="yellow"/>
        </w:rPr>
      </w:pPr>
      <w:r w:rsidRPr="00AD6D1F">
        <w:rPr>
          <w:rFonts w:eastAsia="Calibri"/>
          <w:sz w:val="22"/>
          <w:szCs w:val="22"/>
          <w:highlight w:val="yellow"/>
        </w:rPr>
        <w:t>Ручак: Вошановац-5; Добрње-4,88; Орешковица-4,2=4,57</w:t>
      </w:r>
    </w:p>
    <w:p w:rsidR="00DE6477" w:rsidRPr="00AD6D1F" w:rsidRDefault="00DE6477" w:rsidP="00DE6477">
      <w:pPr>
        <w:spacing w:after="160" w:line="259" w:lineRule="auto"/>
        <w:jc w:val="left"/>
        <w:rPr>
          <w:rFonts w:eastAsia="Calibri"/>
          <w:sz w:val="22"/>
          <w:szCs w:val="22"/>
          <w:highlight w:val="yellow"/>
        </w:rPr>
      </w:pPr>
      <w:r w:rsidRPr="00AD6D1F">
        <w:rPr>
          <w:rFonts w:eastAsia="Calibri"/>
          <w:sz w:val="22"/>
          <w:szCs w:val="22"/>
          <w:highlight w:val="yellow"/>
        </w:rPr>
        <w:t>Превоз: Вошановац-5; Добрње-4,88; Орешковица-5=4,97</w:t>
      </w:r>
    </w:p>
    <w:p w:rsidR="00DE6477" w:rsidRPr="00AD6D1F" w:rsidRDefault="00DE6477" w:rsidP="00DE6477">
      <w:pPr>
        <w:spacing w:after="160" w:line="259" w:lineRule="auto"/>
        <w:jc w:val="left"/>
        <w:rPr>
          <w:rFonts w:eastAsia="Calibri"/>
          <w:sz w:val="22"/>
          <w:szCs w:val="22"/>
          <w:highlight w:val="yellow"/>
        </w:rPr>
      </w:pPr>
      <w:r w:rsidRPr="00AD6D1F">
        <w:rPr>
          <w:rFonts w:eastAsia="Calibri"/>
          <w:sz w:val="22"/>
          <w:szCs w:val="22"/>
          <w:highlight w:val="yellow"/>
        </w:rPr>
        <w:t xml:space="preserve">   Ученицима се највише свидео превоз, а најмање Голубачка тврђава због немогућности одласка у другу зону, односно обиласка следећег нивоа.</w:t>
      </w:r>
    </w:p>
    <w:p w:rsidR="00DE6477" w:rsidRPr="00AD6D1F" w:rsidRDefault="00DE6477" w:rsidP="00DE6477">
      <w:pPr>
        <w:spacing w:after="160" w:line="259" w:lineRule="auto"/>
        <w:jc w:val="left"/>
        <w:rPr>
          <w:rFonts w:eastAsia="Calibri"/>
          <w:sz w:val="22"/>
          <w:szCs w:val="22"/>
        </w:rPr>
      </w:pPr>
      <w:r w:rsidRPr="00AD6D1F">
        <w:rPr>
          <w:rFonts w:eastAsia="Calibri"/>
          <w:sz w:val="22"/>
          <w:szCs w:val="22"/>
          <w:highlight w:val="yellow"/>
        </w:rPr>
        <w:t xml:space="preserve">   Вођа пута: Наталија Милошевић</w:t>
      </w:r>
    </w:p>
    <w:p w:rsidR="00DE6477" w:rsidRPr="002447C9" w:rsidRDefault="00DE6477" w:rsidP="00DE6477">
      <w:pPr>
        <w:spacing w:after="160" w:line="259" w:lineRule="auto"/>
        <w:jc w:val="left"/>
        <w:rPr>
          <w:rFonts w:ascii="Calibri" w:eastAsia="Calibri" w:hAnsi="Calibri"/>
          <w:sz w:val="22"/>
          <w:szCs w:val="22"/>
        </w:rPr>
      </w:pPr>
    </w:p>
    <w:p w:rsidR="001A3924" w:rsidRDefault="001A3924">
      <w:bookmarkStart w:id="0" w:name="_GoBack"/>
      <w:bookmarkEnd w:id="0"/>
    </w:p>
    <w:sectPr w:rsidR="001A3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477"/>
    <w:rsid w:val="001A3924"/>
    <w:rsid w:val="00DE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4CABD9-6C6D-4B2D-A608-C2086D071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47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699</Words>
  <Characters>3986</Characters>
  <Application>Microsoft Office Word</Application>
  <DocSecurity>0</DocSecurity>
  <Lines>33</Lines>
  <Paragraphs>9</Paragraphs>
  <ScaleCrop>false</ScaleCrop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Đura Jakšić</dc:creator>
  <cp:keywords/>
  <dc:description/>
  <cp:lastModifiedBy>Đura Jakšić</cp:lastModifiedBy>
  <cp:revision>1</cp:revision>
  <dcterms:created xsi:type="dcterms:W3CDTF">2024-02-06T09:37:00Z</dcterms:created>
  <dcterms:modified xsi:type="dcterms:W3CDTF">2024-02-06T09:38:00Z</dcterms:modified>
</cp:coreProperties>
</file>